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B" w:rsidRDefault="006321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6"/>
        <w:gridCol w:w="3791"/>
        <w:gridCol w:w="5323"/>
      </w:tblGrid>
      <w:tr w:rsidR="00463A95" w:rsidTr="00D1054C">
        <w:tc>
          <w:tcPr>
            <w:tcW w:w="5106" w:type="dxa"/>
            <w:vMerge w:val="restart"/>
          </w:tcPr>
          <w:p w:rsidR="00463A95" w:rsidRPr="00877E55" w:rsidRDefault="00463A95" w:rsidP="00D1054C">
            <w:pPr>
              <w:autoSpaceDE w:val="0"/>
              <w:autoSpaceDN w:val="0"/>
              <w:adjustRightInd w:val="0"/>
              <w:rPr>
                <w:rFonts w:ascii="TTE8t00" w:hAnsi="TTE8t00" w:cs="TTE8t00"/>
                <w:sz w:val="32"/>
                <w:szCs w:val="32"/>
              </w:rPr>
            </w:pPr>
            <w:proofErr w:type="spellStart"/>
            <w:r w:rsidRPr="00877E55">
              <w:rPr>
                <w:rFonts w:ascii="TTE8t00" w:hAnsi="TTE8t00" w:cs="TTE8t00"/>
                <w:sz w:val="32"/>
                <w:szCs w:val="32"/>
              </w:rPr>
              <w:t>iTEC</w:t>
            </w:r>
            <w:proofErr w:type="spellEnd"/>
            <w:r w:rsidRPr="00877E55">
              <w:rPr>
                <w:rFonts w:ascii="TTE8t00" w:hAnsi="TTE8t00" w:cs="TTE8t00"/>
                <w:sz w:val="32"/>
                <w:szCs w:val="32"/>
              </w:rPr>
              <w:t xml:space="preserve"> mini-</w:t>
            </w:r>
            <w:proofErr w:type="spellStart"/>
            <w:r w:rsidRPr="00877E55">
              <w:rPr>
                <w:rFonts w:ascii="TTE8t00" w:hAnsi="TTE8t00" w:cs="TTE8t00"/>
                <w:sz w:val="32"/>
                <w:szCs w:val="32"/>
              </w:rPr>
              <w:t>scenaryo</w:t>
            </w:r>
            <w:proofErr w:type="spellEnd"/>
            <w:r w:rsidRPr="00877E55">
              <w:rPr>
                <w:rFonts w:ascii="TTE8t00" w:hAnsi="TTE8t00" w:cs="TTE8t00"/>
                <w:sz w:val="32"/>
                <w:szCs w:val="32"/>
              </w:rPr>
              <w:t>, Aralık 2010</w:t>
            </w:r>
          </w:p>
          <w:p w:rsidR="00463A95" w:rsidRPr="00C2272D" w:rsidRDefault="00463A95" w:rsidP="00D1054C">
            <w:pPr>
              <w:rPr>
                <w:b/>
              </w:rPr>
            </w:pPr>
            <w:bookmarkStart w:id="0" w:name="_GoBack"/>
            <w:bookmarkEnd w:id="0"/>
            <w:r w:rsidRPr="00C2272D">
              <w:rPr>
                <w:rFonts w:ascii="TTE9t00" w:hAnsi="TTE9t00" w:cs="TTE9t00"/>
                <w:b/>
                <w:sz w:val="32"/>
                <w:szCs w:val="32"/>
              </w:rPr>
              <w:t>Değişim Yoluyla Desteklenme</w:t>
            </w:r>
          </w:p>
          <w:p w:rsidR="00463A95" w:rsidRDefault="00463A95" w:rsidP="00D1054C">
            <w:r>
              <w:rPr>
                <w:noProof/>
                <w:lang w:eastAsia="tr-TR"/>
              </w:rPr>
              <w:drawing>
                <wp:inline distT="0" distB="0" distL="0" distR="0" wp14:anchorId="6614FB33" wp14:editId="4DF5D155">
                  <wp:extent cx="3095625" cy="249555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vMerge w:val="restart"/>
          </w:tcPr>
          <w:p w:rsidR="00463A95" w:rsidRDefault="00463A95" w:rsidP="00D1054C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yeni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teknolojileri ya da yeni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pedagojik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yaklaşımlar uygulamaya çalışan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ağları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463A95" w:rsidRDefault="00463A95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Öğretmenlere etkileşimli destek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sağlamak için bir dizi</w:t>
            </w:r>
            <w:r>
              <w:rPr>
                <w:rFonts w:ascii="Arial" w:hAnsi="Arial" w:cs="Arial"/>
                <w:color w:val="222222"/>
              </w:rPr>
              <w:t xml:space="preserve"> c</w:t>
            </w:r>
            <w:r>
              <w:rPr>
                <w:rStyle w:val="hps"/>
                <w:rFonts w:ascii="Arial" w:hAnsi="Arial" w:cs="Arial"/>
                <w:color w:val="222222"/>
              </w:rPr>
              <w:t>ihazlar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kullanmak:</w:t>
            </w:r>
          </w:p>
          <w:p w:rsidR="00463A95" w:rsidRDefault="00463A95" w:rsidP="00D1054C"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eşzamanlı</w:t>
            </w:r>
            <w:proofErr w:type="gramEnd"/>
            <w:r>
              <w:rPr>
                <w:rStyle w:val="short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eş zamansız ve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tam zamanında</w:t>
            </w:r>
          </w:p>
        </w:tc>
        <w:tc>
          <w:tcPr>
            <w:tcW w:w="5323" w:type="dxa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Tartışma forumları</w:t>
            </w:r>
            <w:r>
              <w:rPr>
                <w:rFonts w:ascii="Arial" w:hAnsi="Arial" w:cs="Arial"/>
                <w:color w:val="222222"/>
              </w:rPr>
              <w:t>; s</w:t>
            </w:r>
            <w:r>
              <w:rPr>
                <w:rStyle w:val="hps"/>
                <w:rFonts w:ascii="Arial" w:hAnsi="Arial" w:cs="Arial"/>
                <w:color w:val="222222"/>
              </w:rPr>
              <w:t>ohbet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video paylaşım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yansıması</w:t>
            </w:r>
            <w:r>
              <w:rPr>
                <w:rFonts w:ascii="Arial" w:hAnsi="Arial" w:cs="Arial"/>
                <w:color w:val="222222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222222"/>
              </w:rPr>
              <w:t>yeni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uygulamaları hayata</w:t>
            </w:r>
            <w:r>
              <w:rPr>
                <w:rFonts w:ascii="Arial" w:hAnsi="Arial" w:cs="Arial"/>
                <w:color w:val="222222"/>
              </w:rPr>
              <w:t xml:space="preserve"> geçirmeye </w:t>
            </w:r>
            <w:r>
              <w:rPr>
                <w:rStyle w:val="hps"/>
                <w:rFonts w:ascii="Arial" w:hAnsi="Arial" w:cs="Arial"/>
                <w:color w:val="222222"/>
              </w:rPr>
              <w:t>çalıştıkça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 etkileşimi sağlayacak video konferans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</w:t>
            </w:r>
          </w:p>
        </w:tc>
      </w:tr>
      <w:tr w:rsidR="00463A95" w:rsidTr="00D1054C">
        <w:tc>
          <w:tcPr>
            <w:tcW w:w="5106" w:type="dxa"/>
            <w:vMerge/>
          </w:tcPr>
          <w:p w:rsidR="00463A95" w:rsidRDefault="00463A95" w:rsidP="00D1054C"/>
        </w:tc>
        <w:tc>
          <w:tcPr>
            <w:tcW w:w="3791" w:type="dxa"/>
            <w:vMerge/>
          </w:tcPr>
          <w:p w:rsidR="00463A95" w:rsidRDefault="00463A95" w:rsidP="00D1054C"/>
        </w:tc>
        <w:tc>
          <w:tcPr>
            <w:tcW w:w="5323" w:type="dxa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yeni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uygulamaların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uygulanmasında</w:t>
            </w:r>
            <w:r>
              <w:rPr>
                <w:rFonts w:ascii="Arial" w:hAnsi="Arial" w:cs="Arial"/>
                <w:color w:val="222222"/>
              </w:rPr>
              <w:t>, z</w:t>
            </w:r>
            <w:r>
              <w:rPr>
                <w:rStyle w:val="hps"/>
                <w:rFonts w:ascii="Arial" w:hAnsi="Arial" w:cs="Arial"/>
                <w:color w:val="222222"/>
              </w:rPr>
              <w:t>orlukları (okullar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tarafından hissedildiği</w:t>
            </w:r>
            <w:r>
              <w:rPr>
                <w:rFonts w:ascii="Arial" w:hAnsi="Arial" w:cs="Arial"/>
                <w:color w:val="222222"/>
              </w:rPr>
              <w:t xml:space="preserve"> gibi)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göz önünde bulunduran,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değişim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süreci yoluyla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destekleyen ağlar kurulur</w:t>
            </w:r>
          </w:p>
        </w:tc>
      </w:tr>
      <w:tr w:rsidR="00463A95" w:rsidTr="00D1054C">
        <w:tc>
          <w:tcPr>
            <w:tcW w:w="5106" w:type="dxa"/>
            <w:vMerge/>
          </w:tcPr>
          <w:p w:rsidR="00463A95" w:rsidRDefault="00463A95" w:rsidP="00D1054C"/>
        </w:tc>
        <w:tc>
          <w:tcPr>
            <w:tcW w:w="3791" w:type="dxa"/>
            <w:vMerge w:val="restart"/>
          </w:tcPr>
          <w:p w:rsidR="00463A95" w:rsidRDefault="00463A95" w:rsidP="00D1054C"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AMAÇLARI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değişim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süreci boyunca Bireysel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zorlukları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fark ederek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kişisel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 yoluyla değişimi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destekleyerek ve öğretmenlerin kendi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 ilişki inşa ederek öğretmenleri desteklemek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5323" w:type="dxa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Etkileşimler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yansıtıcı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gözlem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takım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öğretim yoluyla, sanal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çapraz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kurumsal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 gerçekleşir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Sanal ve fiziksel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alanların bir karışımı</w:t>
            </w:r>
          </w:p>
        </w:tc>
      </w:tr>
      <w:tr w:rsidR="00463A95" w:rsidTr="00D1054C">
        <w:tc>
          <w:tcPr>
            <w:tcW w:w="5106" w:type="dxa"/>
            <w:vMerge/>
          </w:tcPr>
          <w:p w:rsidR="00463A95" w:rsidRDefault="00463A95" w:rsidP="00D1054C"/>
        </w:tc>
        <w:tc>
          <w:tcPr>
            <w:tcW w:w="3791" w:type="dxa"/>
            <w:vMerge/>
          </w:tcPr>
          <w:p w:rsidR="00463A95" w:rsidRDefault="00463A95" w:rsidP="00D1054C"/>
        </w:tc>
        <w:tc>
          <w:tcPr>
            <w:tcW w:w="5323" w:type="dxa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rehber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acemi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akran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öğretim </w:t>
            </w:r>
            <w:r>
              <w:rPr>
                <w:rStyle w:val="hps"/>
                <w:rFonts w:ascii="Arial" w:hAnsi="Arial" w:cs="Arial"/>
                <w:color w:val="222222"/>
              </w:rPr>
              <w:t>/ destek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uzman</w:t>
            </w:r>
            <w:r>
              <w:rPr>
                <w:rFonts w:ascii="Arial" w:hAnsi="Arial" w:cs="Arial"/>
                <w:color w:val="222222"/>
              </w:rPr>
              <w:t xml:space="preserve">: </w:t>
            </w:r>
            <w:r>
              <w:rPr>
                <w:rStyle w:val="hps"/>
                <w:rFonts w:ascii="Arial" w:hAnsi="Arial" w:cs="Arial"/>
                <w:color w:val="222222"/>
              </w:rPr>
              <w:t>uzman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rolleri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uygulama</w:t>
            </w:r>
          </w:p>
        </w:tc>
      </w:tr>
      <w:tr w:rsidR="00463A95" w:rsidTr="00D1054C">
        <w:tc>
          <w:tcPr>
            <w:tcW w:w="5106" w:type="dxa"/>
            <w:vMerge/>
          </w:tcPr>
          <w:p w:rsidR="00463A95" w:rsidRDefault="00463A95" w:rsidP="00D1054C"/>
        </w:tc>
        <w:tc>
          <w:tcPr>
            <w:tcW w:w="3791" w:type="dxa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  <w:t>G</w:t>
            </w:r>
            <w:r>
              <w:rPr>
                <w:rStyle w:val="hps"/>
                <w:rFonts w:ascii="Arial" w:hAnsi="Arial" w:cs="Arial"/>
                <w:color w:val="222222"/>
              </w:rPr>
              <w:t>üvenilir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ortakları arasında paylaşım</w:t>
            </w:r>
            <w:r>
              <w:rPr>
                <w:rFonts w:ascii="Arial" w:hAnsi="Arial" w:cs="Arial"/>
                <w:color w:val="222222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222222"/>
              </w:rPr>
              <w:t>destek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ilişkileri gelişimi ve yeni fikirler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uygulamaya çalışan öğretmen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ağları</w:t>
            </w:r>
          </w:p>
        </w:tc>
        <w:tc>
          <w:tcPr>
            <w:tcW w:w="5323" w:type="dxa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ETKİLEŞİMLERİ</w:t>
            </w:r>
            <w:r>
              <w:rPr>
                <w:rFonts w:ascii="Arial" w:hAnsi="Arial" w:cs="Arial"/>
                <w:color w:val="222222"/>
              </w:rPr>
              <w:br/>
              <w:t>Ö</w:t>
            </w:r>
            <w:r>
              <w:rPr>
                <w:rStyle w:val="hps"/>
                <w:rFonts w:ascii="Arial" w:hAnsi="Arial" w:cs="Arial"/>
                <w:color w:val="222222"/>
              </w:rPr>
              <w:t>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üstlendiği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ortak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faaliyetler olarak sınıf içinde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</w:t>
            </w:r>
            <w:r>
              <w:rPr>
                <w:rFonts w:ascii="Arial" w:hAnsi="Arial" w:cs="Arial"/>
                <w:color w:val="222222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222222"/>
              </w:rPr>
              <w:t>uygulamaları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gelişmeleri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bildirmek için yansıtma</w:t>
            </w:r>
            <w:r>
              <w:rPr>
                <w:rFonts w:ascii="Arial" w:hAnsi="Arial" w:cs="Arial"/>
                <w:color w:val="222222"/>
              </w:rPr>
              <w:t>;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sorunları belirlemek ve çözmek için destek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463A95" w:rsidTr="00D1054C">
        <w:tc>
          <w:tcPr>
            <w:tcW w:w="14220" w:type="dxa"/>
            <w:gridSpan w:val="3"/>
          </w:tcPr>
          <w:p w:rsidR="00463A95" w:rsidRDefault="00463A95" w:rsidP="00D1054C">
            <w:r>
              <w:rPr>
                <w:rStyle w:val="hps"/>
                <w:rFonts w:ascii="Arial" w:hAnsi="Arial" w:cs="Arial"/>
                <w:color w:val="222222"/>
              </w:rPr>
              <w:t>ÖYKÜSEL ANLATIM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içinde ve </w:t>
            </w:r>
            <w:r>
              <w:rPr>
                <w:rStyle w:val="hps"/>
                <w:rFonts w:ascii="Arial" w:hAnsi="Arial" w:cs="Arial"/>
                <w:color w:val="222222"/>
              </w:rPr>
              <w:t>dışında</w:t>
            </w:r>
            <w:r>
              <w:rPr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yenilikçi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projeler yapmaları amacıyla destek ağları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kurularak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desteklenir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222222"/>
              </w:rPr>
              <w:t>ağları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içinde </w:t>
            </w:r>
            <w:r>
              <w:rPr>
                <w:rStyle w:val="hps"/>
                <w:rFonts w:ascii="Arial" w:hAnsi="Arial" w:cs="Arial"/>
                <w:color w:val="222222"/>
              </w:rPr>
              <w:t>güven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artırmak için Etkileşimleri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teşvik edilmektedir ve</w:t>
            </w:r>
            <w:r>
              <w:rPr>
                <w:rFonts w:ascii="Arial" w:hAnsi="Arial" w:cs="Arial"/>
                <w:color w:val="222222"/>
              </w:rPr>
              <w:t xml:space="preserve"> yeni uygulamalar </w:t>
            </w:r>
            <w:r>
              <w:rPr>
                <w:rStyle w:val="hps"/>
                <w:rFonts w:ascii="Arial" w:hAnsi="Arial" w:cs="Arial"/>
                <w:color w:val="222222"/>
              </w:rPr>
              <w:t>üzerine birlikte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planlama yapmak gözlemlemek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uygulamak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yansıtmak için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etkileşimleri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teşvik edilmektedir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Tavsiye istemek için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sınıf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uygulaması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videosu paylaşmak için yansıtmayı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teşvik etmek için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Ağ içinde </w:t>
            </w:r>
            <w:r>
              <w:rPr>
                <w:rStyle w:val="hps"/>
                <w:rFonts w:ascii="Arial" w:hAnsi="Arial" w:cs="Arial"/>
                <w:color w:val="222222"/>
              </w:rPr>
              <w:t>Etkileşimler anlık İleti kullanarak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fikir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ders planları paylaşmak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erişmek için tartışma forumlarına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erişim olduğunca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acil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olabilir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A8424F" w:rsidRDefault="00A8424F"/>
    <w:sectPr w:rsidR="00A8424F" w:rsidSect="00A84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9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4F"/>
    <w:rsid w:val="00463A95"/>
    <w:rsid w:val="0063213B"/>
    <w:rsid w:val="007465EA"/>
    <w:rsid w:val="00A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463A95"/>
  </w:style>
  <w:style w:type="character" w:customStyle="1" w:styleId="shorttext">
    <w:name w:val="short_text"/>
    <w:basedOn w:val="VarsaylanParagrafYazTipi"/>
    <w:rsid w:val="00463A95"/>
  </w:style>
  <w:style w:type="character" w:customStyle="1" w:styleId="atn">
    <w:name w:val="atn"/>
    <w:basedOn w:val="VarsaylanParagrafYazTipi"/>
    <w:rsid w:val="00463A95"/>
  </w:style>
  <w:style w:type="paragraph" w:styleId="BalonMetni">
    <w:name w:val="Balloon Text"/>
    <w:basedOn w:val="Normal"/>
    <w:link w:val="BalonMetniChar"/>
    <w:uiPriority w:val="99"/>
    <w:semiHidden/>
    <w:unhideWhenUsed/>
    <w:rsid w:val="0046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463A95"/>
  </w:style>
  <w:style w:type="character" w:customStyle="1" w:styleId="shorttext">
    <w:name w:val="short_text"/>
    <w:basedOn w:val="VarsaylanParagrafYazTipi"/>
    <w:rsid w:val="00463A95"/>
  </w:style>
  <w:style w:type="character" w:customStyle="1" w:styleId="atn">
    <w:name w:val="atn"/>
    <w:basedOn w:val="VarsaylanParagrafYazTipi"/>
    <w:rsid w:val="00463A95"/>
  </w:style>
  <w:style w:type="paragraph" w:styleId="BalonMetni">
    <w:name w:val="Balloon Text"/>
    <w:basedOn w:val="Normal"/>
    <w:link w:val="BalonMetniChar"/>
    <w:uiPriority w:val="99"/>
    <w:semiHidden/>
    <w:unhideWhenUsed/>
    <w:rsid w:val="0046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2</cp:revision>
  <dcterms:created xsi:type="dcterms:W3CDTF">2013-11-11T16:33:00Z</dcterms:created>
  <dcterms:modified xsi:type="dcterms:W3CDTF">2013-11-11T16:34:00Z</dcterms:modified>
</cp:coreProperties>
</file>