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05830" w:rsidTr="00BC11DC">
        <w:trPr>
          <w:trHeight w:val="571"/>
        </w:trPr>
        <w:tc>
          <w:tcPr>
            <w:tcW w:w="4714" w:type="dxa"/>
            <w:vMerge w:val="restart"/>
          </w:tcPr>
          <w:p w:rsidR="00B05830" w:rsidRDefault="00B05830" w:rsidP="00BC11D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 w:rsidRPr="00D65FDF">
              <w:rPr>
                <w:rStyle w:val="hps"/>
                <w:rFonts w:ascii="Arial" w:hAnsi="Arial" w:cs="Arial"/>
                <w:b/>
                <w:color w:val="222222"/>
              </w:rPr>
              <w:t>Öğrenme</w:t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yi</w:t>
            </w:r>
            <w:r w:rsidRPr="00D65FDF">
              <w:rPr>
                <w:rStyle w:val="hps"/>
                <w:rFonts w:ascii="Arial" w:hAnsi="Arial" w:cs="Arial"/>
                <w:b/>
                <w:color w:val="222222"/>
              </w:rPr>
              <w:t xml:space="preserve"> Tasar</w:t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la</w:t>
            </w:r>
            <w:r w:rsidRPr="00D65FDF">
              <w:rPr>
                <w:rStyle w:val="hps"/>
                <w:rFonts w:ascii="Arial" w:hAnsi="Arial" w:cs="Arial"/>
                <w:b/>
                <w:color w:val="222222"/>
              </w:rPr>
              <w:t>m</w:t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Trend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günün herhangi bir zamanında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örgün eğitime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erişebilirler</w:t>
            </w:r>
          </w:p>
          <w:p w:rsidR="00B05830" w:rsidRDefault="00B05830" w:rsidP="00BC11DC">
            <w:r>
              <w:rPr>
                <w:noProof/>
                <w:lang w:eastAsia="tr-TR"/>
              </w:rPr>
              <w:drawing>
                <wp:inline distT="0" distB="0" distL="0" distR="0" wp14:anchorId="0A3F223E" wp14:editId="33115BD3">
                  <wp:extent cx="2608872" cy="2736000"/>
                  <wp:effectExtent l="0" t="0" r="127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872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Müzakere yoluyla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öğrenmeyi kişiselleştirme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715" w:type="dxa"/>
            <w:vMerge w:val="restart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"Öz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 araçları</w:t>
            </w:r>
            <w:r>
              <w:rPr>
                <w:rFonts w:ascii="Arial" w:hAnsi="Arial" w:cs="Arial"/>
                <w:color w:val="222222"/>
              </w:rPr>
              <w:t>"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Kullanılabilir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erişilebilir 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• Çeşitli çalışma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programlarına </w:t>
            </w:r>
            <w:r>
              <w:rPr>
                <w:rFonts w:ascii="Arial" w:hAnsi="Arial" w:cs="Arial"/>
                <w:color w:val="222222"/>
              </w:rPr>
              <w:t>erişimi olan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kişisel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işlem cihazları</w:t>
            </w:r>
          </w:p>
        </w:tc>
      </w:tr>
      <w:tr w:rsidR="00B05830" w:rsidTr="00BC11DC">
        <w:trPr>
          <w:trHeight w:val="570"/>
        </w:trPr>
        <w:tc>
          <w:tcPr>
            <w:tcW w:w="4714" w:type="dxa"/>
            <w:vMerge/>
          </w:tcPr>
          <w:p w:rsidR="00B05830" w:rsidRDefault="00B05830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4715" w:type="dxa"/>
            <w:vMerge w:val="restart"/>
          </w:tcPr>
          <w:p w:rsidR="00B05830" w:rsidRDefault="00B05830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Herhangi bir zamanda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ilgili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materyallere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Kişiselleştirme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 materyalleri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Öğrenciye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adapte edebilmektedir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4715" w:type="dxa"/>
            <w:vMerge/>
          </w:tcPr>
          <w:p w:rsidR="00B05830" w:rsidRDefault="00B05830" w:rsidP="00BC11DC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</w:tr>
      <w:tr w:rsidR="00B05830" w:rsidTr="00BC11DC">
        <w:tc>
          <w:tcPr>
            <w:tcW w:w="4714" w:type="dxa"/>
            <w:vMerge/>
          </w:tcPr>
          <w:p w:rsidR="00B05830" w:rsidRDefault="00B05830" w:rsidP="00BC11DC"/>
        </w:tc>
        <w:tc>
          <w:tcPr>
            <w:tcW w:w="4715" w:type="dxa"/>
            <w:vMerge/>
          </w:tcPr>
          <w:p w:rsidR="00B05830" w:rsidRDefault="00B05830" w:rsidP="00BC11DC"/>
        </w:tc>
        <w:tc>
          <w:tcPr>
            <w:tcW w:w="4715" w:type="dxa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Farklı küçük konuları derleme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–</w:t>
            </w:r>
            <w:r>
              <w:rPr>
                <w:rFonts w:ascii="Arial" w:hAnsi="Arial" w:cs="Arial"/>
                <w:color w:val="222222"/>
              </w:rPr>
              <w:t xml:space="preserve"> bir dizi </w:t>
            </w:r>
            <w:r>
              <w:rPr>
                <w:rStyle w:val="hps"/>
                <w:rFonts w:ascii="Arial" w:hAnsi="Arial" w:cs="Arial"/>
                <w:color w:val="222222"/>
              </w:rPr>
              <w:t>dersler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küçük grup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aktiviteleri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kendi kendine çalışma</w:t>
            </w:r>
          </w:p>
        </w:tc>
      </w:tr>
      <w:tr w:rsidR="00B05830" w:rsidTr="00BC11DC">
        <w:tc>
          <w:tcPr>
            <w:tcW w:w="4714" w:type="dxa"/>
            <w:vMerge/>
          </w:tcPr>
          <w:p w:rsidR="00B05830" w:rsidRDefault="00B05830" w:rsidP="00BC11DC"/>
        </w:tc>
        <w:tc>
          <w:tcPr>
            <w:tcW w:w="4715" w:type="dxa"/>
            <w:vMerge w:val="restart"/>
          </w:tcPr>
          <w:p w:rsidR="00B05830" w:rsidRDefault="00B05830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amacına ulaşmak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aktiviteler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dizisi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oluşturur. (unutmayın</w:t>
            </w:r>
            <w:r>
              <w:rPr>
                <w:rFonts w:ascii="Arial" w:hAnsi="Arial" w:cs="Arial"/>
                <w:color w:val="222222"/>
              </w:rPr>
              <w:t xml:space="preserve">, bunlar </w:t>
            </w:r>
            <w:r>
              <w:rPr>
                <w:rStyle w:val="hps"/>
                <w:rFonts w:ascii="Arial" w:hAnsi="Arial" w:cs="Arial"/>
                <w:color w:val="222222"/>
              </w:rPr>
              <w:t>esnektir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dersleri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almaya bağlı küçük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 oturumlarına dönüşebilir)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öğrenciler</w:t>
            </w:r>
            <w:r w:rsidRPr="001A51F2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kabul etmek için aktiviteler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dizisini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müzakere ederler.</w:t>
            </w:r>
          </w:p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aktiviteler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herhangi bir zamanda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 sağlayabilirler - çalışır.</w:t>
            </w:r>
          </w:p>
        </w:tc>
        <w:tc>
          <w:tcPr>
            <w:tcW w:w="4715" w:type="dxa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Her yerde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 xml:space="preserve">kütüphaneler, </w:t>
            </w:r>
            <w:r>
              <w:rPr>
                <w:rStyle w:val="hps"/>
                <w:rFonts w:ascii="Arial" w:hAnsi="Arial" w:cs="Arial"/>
                <w:color w:val="222222"/>
              </w:rPr>
              <w:t>derslik</w:t>
            </w:r>
            <w:r>
              <w:rPr>
                <w:rFonts w:ascii="Arial" w:hAnsi="Arial" w:cs="Arial"/>
                <w:color w:val="222222"/>
              </w:rPr>
              <w:t xml:space="preserve">, ev </w:t>
            </w:r>
            <w:r>
              <w:rPr>
                <w:rStyle w:val="hps"/>
                <w:rFonts w:ascii="Arial" w:hAnsi="Arial" w:cs="Arial"/>
                <w:color w:val="222222"/>
              </w:rPr>
              <w:t>...</w:t>
            </w:r>
            <w:r>
              <w:rPr>
                <w:rFonts w:ascii="Arial" w:hAnsi="Arial" w:cs="Arial"/>
                <w:color w:val="222222"/>
              </w:rPr>
              <w:t xml:space="preserve">)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aktiviteye bağlıdır.</w:t>
            </w:r>
          </w:p>
        </w:tc>
      </w:tr>
      <w:tr w:rsidR="00B05830" w:rsidTr="00BC11DC">
        <w:tc>
          <w:tcPr>
            <w:tcW w:w="4714" w:type="dxa"/>
            <w:vMerge/>
          </w:tcPr>
          <w:p w:rsidR="00B05830" w:rsidRDefault="00B05830" w:rsidP="00BC11DC"/>
        </w:tc>
        <w:tc>
          <w:tcPr>
            <w:tcW w:w="4715" w:type="dxa"/>
            <w:vMerge/>
          </w:tcPr>
          <w:p w:rsidR="00B05830" w:rsidRDefault="00B05830" w:rsidP="00BC11DC"/>
        </w:tc>
        <w:tc>
          <w:tcPr>
            <w:tcW w:w="4715" w:type="dxa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öğrenme tasarımcısı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 (p</w:t>
            </w:r>
            <w:r>
              <w:rPr>
                <w:rFonts w:ascii="Arial" w:hAnsi="Arial" w:cs="Arial"/>
                <w:color w:val="222222"/>
              </w:rPr>
              <w:t xml:space="preserve">lanlayıcı, </w:t>
            </w:r>
            <w:r>
              <w:rPr>
                <w:rStyle w:val="hps"/>
                <w:rFonts w:ascii="Arial" w:hAnsi="Arial" w:cs="Arial"/>
                <w:color w:val="222222"/>
              </w:rPr>
              <w:t>kolaylaştırıcı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müzakereci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Kendi kendini yöneten</w:t>
            </w:r>
            <w:r>
              <w:rPr>
                <w:rFonts w:ascii="Arial" w:hAnsi="Arial" w:cs="Arial"/>
                <w:color w:val="222222"/>
              </w:rPr>
              <w:t xml:space="preserve"> ö</w:t>
            </w:r>
            <w:r>
              <w:rPr>
                <w:rStyle w:val="hps"/>
                <w:rFonts w:ascii="Arial" w:hAnsi="Arial" w:cs="Arial"/>
                <w:color w:val="222222"/>
              </w:rPr>
              <w:t>ğrenci</w:t>
            </w:r>
          </w:p>
        </w:tc>
      </w:tr>
      <w:tr w:rsidR="00B05830" w:rsidTr="00BC11DC">
        <w:tc>
          <w:tcPr>
            <w:tcW w:w="4714" w:type="dxa"/>
            <w:vMerge/>
          </w:tcPr>
          <w:p w:rsidR="00B05830" w:rsidRDefault="00B05830" w:rsidP="00BC11DC"/>
        </w:tc>
        <w:tc>
          <w:tcPr>
            <w:tcW w:w="4715" w:type="dxa"/>
            <w:vMerge/>
          </w:tcPr>
          <w:p w:rsidR="00B05830" w:rsidRDefault="00B05830" w:rsidP="00BC11DC"/>
        </w:tc>
        <w:tc>
          <w:tcPr>
            <w:tcW w:w="4715" w:type="dxa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ETKİLEŞİMLERİ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şimdi olduğu gibi</w:t>
            </w:r>
          </w:p>
        </w:tc>
      </w:tr>
      <w:tr w:rsidR="00B05830" w:rsidTr="00BC11DC">
        <w:tc>
          <w:tcPr>
            <w:tcW w:w="14144" w:type="dxa"/>
            <w:gridSpan w:val="3"/>
          </w:tcPr>
          <w:p w:rsidR="00B05830" w:rsidRDefault="00B05830" w:rsidP="00BC11DC">
            <w:r>
              <w:rPr>
                <w:rStyle w:val="hps"/>
                <w:rFonts w:ascii="Arial" w:hAnsi="Arial" w:cs="Arial"/>
                <w:color w:val="222222"/>
              </w:rPr>
              <w:t>ÖYKÜSEL ANLATIM - Bir çalışma programı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üzerinde 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</w:rPr>
              <w:t>Fred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)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Judy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programı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görüşür.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Judy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 test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aldı, ve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Fred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bireysel çalışma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bireysel rehberlik</w:t>
            </w:r>
            <w:r>
              <w:rPr>
                <w:rFonts w:ascii="Arial" w:hAnsi="Arial" w:cs="Arial"/>
                <w:color w:val="222222"/>
              </w:rPr>
              <w:t>, d</w:t>
            </w:r>
            <w:r>
              <w:rPr>
                <w:rStyle w:val="hps"/>
                <w:rFonts w:ascii="Arial" w:hAnsi="Arial" w:cs="Arial"/>
                <w:color w:val="222222"/>
              </w:rPr>
              <w:t>erslikler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bütün sınıf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dersleri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ve araştırma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olmak üzere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Judy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dizi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 etkinlikleri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tartışır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müzakere eder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Öğretmen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 geleneksel</w:t>
            </w:r>
            <w:r>
              <w:rPr>
                <w:rFonts w:ascii="Arial" w:hAnsi="Arial" w:cs="Arial"/>
                <w:color w:val="222222"/>
              </w:rPr>
              <w:t xml:space="preserve"> ama </w:t>
            </w:r>
            <w:r>
              <w:rPr>
                <w:rStyle w:val="hps"/>
                <w:rFonts w:ascii="Arial" w:hAnsi="Arial" w:cs="Arial"/>
                <w:color w:val="222222"/>
              </w:rPr>
              <w:t>aynı zamanda</w:t>
            </w:r>
            <w:r>
              <w:rPr>
                <w:rFonts w:ascii="Arial" w:hAnsi="Arial" w:cs="Arial"/>
                <w:color w:val="222222"/>
              </w:rPr>
              <w:t xml:space="preserve"> bireysel çalışmada bir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kolaylaştırıcı rolünü üslenen bir 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onunla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çalışır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A27364" w:rsidRDefault="00A27364"/>
    <w:p w:rsidR="00B05830" w:rsidRDefault="00B05830"/>
    <w:p w:rsidR="00B05830" w:rsidRDefault="00B05830"/>
    <w:p w:rsidR="00A27364" w:rsidRDefault="00A27364">
      <w:bookmarkStart w:id="0" w:name="_GoBack"/>
      <w:bookmarkEnd w:id="0"/>
    </w:p>
    <w:sectPr w:rsidR="00A27364" w:rsidSect="0048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0"/>
    <w:rsid w:val="003468FF"/>
    <w:rsid w:val="004835E0"/>
    <w:rsid w:val="004C4E15"/>
    <w:rsid w:val="00544237"/>
    <w:rsid w:val="005E7E9A"/>
    <w:rsid w:val="0063213B"/>
    <w:rsid w:val="00665188"/>
    <w:rsid w:val="006C6507"/>
    <w:rsid w:val="007465EA"/>
    <w:rsid w:val="00876B73"/>
    <w:rsid w:val="00980C64"/>
    <w:rsid w:val="00A27364"/>
    <w:rsid w:val="00A713EC"/>
    <w:rsid w:val="00A904A2"/>
    <w:rsid w:val="00B05830"/>
    <w:rsid w:val="00B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9A"/>
    <w:pPr>
      <w:ind w:left="720"/>
      <w:contextualSpacing/>
    </w:pPr>
  </w:style>
  <w:style w:type="table" w:styleId="TabloKlavuzu">
    <w:name w:val="Table Grid"/>
    <w:basedOn w:val="NormalTablo"/>
    <w:uiPriority w:val="59"/>
    <w:rsid w:val="00A2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A27364"/>
  </w:style>
  <w:style w:type="character" w:customStyle="1" w:styleId="shorttext">
    <w:name w:val="short_text"/>
    <w:basedOn w:val="VarsaylanParagrafYazTipi"/>
    <w:rsid w:val="00A27364"/>
  </w:style>
  <w:style w:type="paragraph" w:styleId="BalonMetni">
    <w:name w:val="Balloon Text"/>
    <w:basedOn w:val="Normal"/>
    <w:link w:val="BalonMetniCh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64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VarsaylanParagrafYazTipi"/>
    <w:rsid w:val="00A27364"/>
    <w:rPr>
      <w:color w:val="4D90F0"/>
    </w:rPr>
  </w:style>
  <w:style w:type="character" w:customStyle="1" w:styleId="atn">
    <w:name w:val="atn"/>
    <w:basedOn w:val="VarsaylanParagrafYazTipi"/>
    <w:rsid w:val="00A27364"/>
  </w:style>
  <w:style w:type="character" w:customStyle="1" w:styleId="longtext">
    <w:name w:val="long_text"/>
    <w:basedOn w:val="VarsaylanParagrafYazTipi"/>
    <w:rsid w:val="00A2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9</cp:revision>
  <cp:lastPrinted>2013-11-09T16:56:00Z</cp:lastPrinted>
  <dcterms:created xsi:type="dcterms:W3CDTF">2013-11-09T16:48:00Z</dcterms:created>
  <dcterms:modified xsi:type="dcterms:W3CDTF">2013-11-11T16:46:00Z</dcterms:modified>
</cp:coreProperties>
</file>